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C30D" w14:textId="77777777" w:rsidR="00C55ABC" w:rsidRPr="00C55ABC" w:rsidRDefault="00C55ABC" w:rsidP="00C55A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URANTIA BOOK SOCIETY OF LOS </w:t>
      </w:r>
      <w:proofErr w:type="gramStart"/>
      <w:r w:rsidRPr="00C55AB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ANGELES  (</w:t>
      </w:r>
      <w:proofErr w:type="gramEnd"/>
      <w:r w:rsidRPr="00C55AB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UBLA)</w:t>
      </w:r>
    </w:p>
    <w:p w14:paraId="5F3A8BA8" w14:textId="77777777" w:rsidR="00C55ABC" w:rsidRPr="00C55ABC" w:rsidRDefault="00C55ABC" w:rsidP="00C55A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5-8-2021</w:t>
      </w:r>
    </w:p>
    <w:p w14:paraId="640CA63D" w14:textId="77777777" w:rsidR="00C55ABC" w:rsidRPr="00C55ABC" w:rsidRDefault="00C55ABC" w:rsidP="00C55A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REPORT </w:t>
      </w:r>
      <w:proofErr w:type="gramStart"/>
      <w:r w:rsidRPr="00C55AB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OF  SUGGESTIONS</w:t>
      </w:r>
      <w:proofErr w:type="gramEnd"/>
      <w:r w:rsidRPr="00C55AB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 AND  REQUESTS</w:t>
      </w:r>
    </w:p>
    <w:p w14:paraId="545255D0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B2FCBA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The Governing Committee of UBLA presents the following focus topics for Fellowship priorities.</w:t>
      </w:r>
    </w:p>
    <w:p w14:paraId="6E96688C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35C22A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Make use of </w:t>
      </w:r>
      <w:proofErr w:type="gramStart"/>
      <w:r w:rsidRPr="00C55ABC">
        <w:rPr>
          <w:rFonts w:ascii="Calibri" w:eastAsia="Times New Roman" w:hAnsi="Calibri" w:cs="Times New Roman"/>
          <w:b/>
          <w:bCs/>
          <w:color w:val="000000"/>
        </w:rPr>
        <w:t>appropriate  marketing</w:t>
      </w:r>
      <w:proofErr w:type="gramEnd"/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 resources to create wider recognition for the </w:t>
      </w:r>
      <w:proofErr w:type="spellStart"/>
      <w:r w:rsidRPr="00C55ABC">
        <w:rPr>
          <w:rFonts w:ascii="Calibri" w:eastAsia="Times New Roman" w:hAnsi="Calibri" w:cs="Times New Roman"/>
          <w:b/>
          <w:bCs/>
          <w:color w:val="000000"/>
        </w:rPr>
        <w:t>Urantia</w:t>
      </w:r>
      <w:proofErr w:type="spellEnd"/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 presence and message -  both Domestic and International arenas.</w:t>
      </w:r>
    </w:p>
    <w:p w14:paraId="7866901C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36D9F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>Re-frame the Fellowship-Society relationship in a community model:</w:t>
      </w:r>
    </w:p>
    <w:p w14:paraId="2B813286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7BF648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Fellowship's</w:t>
      </w:r>
      <w:r w:rsidRPr="00C55AB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 xml:space="preserve"> Major Functions</w:t>
      </w:r>
    </w:p>
    <w:p w14:paraId="2CA3D317" w14:textId="77777777" w:rsidR="00C55ABC" w:rsidRPr="00C55ABC" w:rsidRDefault="00C55ABC" w:rsidP="00C55ABC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Support for Readers and Fellowship Societies (</w:t>
      </w:r>
      <w:r w:rsidRPr="00C55ABC">
        <w:rPr>
          <w:rFonts w:ascii="Calibri" w:eastAsia="Times New Roman" w:hAnsi="Calibri" w:cs="Times New Roman"/>
          <w:i/>
          <w:iCs/>
          <w:color w:val="000000"/>
        </w:rPr>
        <w:t>branch offices</w:t>
      </w:r>
      <w:r w:rsidRPr="00C55ABC">
        <w:rPr>
          <w:rFonts w:ascii="Calibri" w:eastAsia="Times New Roman" w:hAnsi="Calibri" w:cs="Times New Roman"/>
          <w:color w:val="000000"/>
        </w:rPr>
        <w:t>) to thrive by:</w:t>
      </w:r>
    </w:p>
    <w:p w14:paraId="48257189" w14:textId="14961D6C" w:rsidR="00C55ABC" w:rsidRPr="00C55ABC" w:rsidRDefault="00C55ABC" w:rsidP="00213225">
      <w:pPr>
        <w:ind w:left="1067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Fast-tracking</w:t>
      </w:r>
      <w:r w:rsidRPr="00C55ABC">
        <w:rPr>
          <w:rFonts w:ascii="Calibri" w:eastAsia="Times New Roman" w:hAnsi="Calibri" w:cs="Times New Roman"/>
          <w:color w:val="000000"/>
        </w:rPr>
        <w:t xml:space="preserve"> new readers to Societies wherever they live.  Identify Society </w:t>
      </w:r>
      <w:proofErr w:type="spellStart"/>
      <w:proofErr w:type="gramStart"/>
      <w:r w:rsidRPr="00C55ABC">
        <w:rPr>
          <w:rFonts w:ascii="Calibri" w:eastAsia="Times New Roman" w:hAnsi="Calibri" w:cs="Times New Roman"/>
          <w:color w:val="000000"/>
        </w:rPr>
        <w:t>desertlands</w:t>
      </w:r>
      <w:proofErr w:type="spellEnd"/>
      <w:r w:rsidRPr="00C55ABC">
        <w:rPr>
          <w:rFonts w:ascii="Calibri" w:eastAsia="Times New Roman" w:hAnsi="Calibri" w:cs="Times New Roman"/>
          <w:color w:val="000000"/>
        </w:rPr>
        <w:t>  for</w:t>
      </w:r>
      <w:proofErr w:type="gramEnd"/>
      <w:r w:rsidRPr="00C55ABC">
        <w:rPr>
          <w:rFonts w:ascii="Calibri" w:eastAsia="Times New Roman" w:hAnsi="Calibri" w:cs="Times New Roman"/>
          <w:color w:val="000000"/>
        </w:rPr>
        <w:t>  nurturing new Societies by a Fellowship “Life Carriers</w:t>
      </w:r>
      <w:r w:rsidR="00213225">
        <w:rPr>
          <w:rFonts w:ascii="Calibri" w:eastAsia="Times New Roman" w:hAnsi="Calibri" w:cs="Times New Roman"/>
          <w:color w:val="000000"/>
        </w:rPr>
        <w:t>-</w:t>
      </w:r>
      <w:proofErr w:type="spellStart"/>
      <w:r w:rsidR="00213225">
        <w:rPr>
          <w:rFonts w:ascii="Calibri" w:eastAsia="Times New Roman" w:hAnsi="Calibri" w:cs="Times New Roman"/>
          <w:color w:val="000000"/>
        </w:rPr>
        <w:t>tye</w:t>
      </w:r>
      <w:proofErr w:type="spellEnd"/>
      <w:r w:rsidR="00213225">
        <w:rPr>
          <w:rFonts w:ascii="Calibri" w:eastAsia="Times New Roman" w:hAnsi="Calibri" w:cs="Times New Roman"/>
          <w:color w:val="000000"/>
        </w:rPr>
        <w:t xml:space="preserve"> function</w:t>
      </w:r>
      <w:r w:rsidRPr="00C55ABC">
        <w:rPr>
          <w:rFonts w:ascii="Calibri" w:eastAsia="Times New Roman" w:hAnsi="Calibri" w:cs="Times New Roman"/>
          <w:color w:val="000000"/>
        </w:rPr>
        <w:t>” committee  </w:t>
      </w:r>
    </w:p>
    <w:p w14:paraId="5F815EA6" w14:textId="5A4A9C6E" w:rsidR="00C55ABC" w:rsidRPr="00C55ABC" w:rsidRDefault="00C55ABC" w:rsidP="00C55ABC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Purchasing</w:t>
      </w:r>
      <w:r w:rsidRPr="00C55ABC">
        <w:rPr>
          <w:rFonts w:ascii="Calibri" w:eastAsia="Times New Roman" w:hAnsi="Calibri" w:cs="Times New Roman"/>
          <w:color w:val="000000"/>
        </w:rPr>
        <w:t xml:space="preserve"> </w:t>
      </w:r>
      <w:r w:rsidRPr="00C55ABC">
        <w:rPr>
          <w:rFonts w:ascii="Calibri" w:eastAsia="Times New Roman" w:hAnsi="Calibri" w:cs="Times New Roman"/>
          <w:b/>
          <w:bCs/>
          <w:i/>
          <w:iCs/>
          <w:color w:val="000000"/>
        </w:rPr>
        <w:t xml:space="preserve">Enterprise--level software </w:t>
      </w:r>
      <w:r w:rsidRPr="00C55ABC">
        <w:rPr>
          <w:rFonts w:ascii="Calibri" w:eastAsia="Times New Roman" w:hAnsi="Calibri" w:cs="Times New Roman"/>
          <w:color w:val="000000"/>
        </w:rPr>
        <w:t xml:space="preserve">to offer </w:t>
      </w:r>
      <w:proofErr w:type="gramStart"/>
      <w:r w:rsidRPr="00C55ABC">
        <w:rPr>
          <w:rFonts w:ascii="Calibri" w:eastAsia="Times New Roman" w:hAnsi="Calibri" w:cs="Times New Roman"/>
          <w:color w:val="000000"/>
        </w:rPr>
        <w:t>to  Societies</w:t>
      </w:r>
      <w:proofErr w:type="gramEnd"/>
      <w:r w:rsidRPr="00C55ABC">
        <w:rPr>
          <w:rFonts w:ascii="Calibri" w:eastAsia="Times New Roman" w:hAnsi="Calibri" w:cs="Times New Roman"/>
          <w:color w:val="000000"/>
        </w:rPr>
        <w:t xml:space="preserve"> for creating engaging, inspiring programs, visuals  and  </w:t>
      </w:r>
      <w:r w:rsidR="00213225">
        <w:rPr>
          <w:rFonts w:ascii="Calibri" w:eastAsia="Times New Roman" w:hAnsi="Calibri" w:cs="Times New Roman"/>
          <w:color w:val="000000"/>
        </w:rPr>
        <w:t xml:space="preserve">also </w:t>
      </w:r>
      <w:r w:rsidRPr="00C55ABC">
        <w:rPr>
          <w:rFonts w:ascii="Calibri" w:eastAsia="Times New Roman" w:hAnsi="Calibri" w:cs="Times New Roman"/>
          <w:color w:val="000000"/>
        </w:rPr>
        <w:t xml:space="preserve">smooth Society operations.  Include Vendor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anytime learning modules &amp; tech support</w:t>
      </w:r>
      <w:r w:rsidRPr="00C55ABC">
        <w:rPr>
          <w:rFonts w:ascii="Calibri" w:eastAsia="Times New Roman" w:hAnsi="Calibri" w:cs="Times New Roman"/>
          <w:color w:val="000000"/>
        </w:rPr>
        <w:t>. </w:t>
      </w:r>
    </w:p>
    <w:p w14:paraId="0118E3E5" w14:textId="77777777" w:rsidR="00C55ABC" w:rsidRPr="00C55ABC" w:rsidRDefault="00C55ABC" w:rsidP="00C55ABC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•</w:t>
      </w:r>
      <w:proofErr w:type="gramStart"/>
      <w:r w:rsidRPr="00C55ABC">
        <w:rPr>
          <w:rFonts w:ascii="Calibri" w:eastAsia="Times New Roman" w:hAnsi="Calibri" w:cs="Times New Roman"/>
          <w:b/>
          <w:bCs/>
          <w:color w:val="000000"/>
        </w:rPr>
        <w:t>Establishing  contracts</w:t>
      </w:r>
      <w:proofErr w:type="gramEnd"/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 with  n</w:t>
      </w:r>
      <w:r w:rsidRPr="00C55ABC">
        <w:rPr>
          <w:rFonts w:ascii="Calibri" w:eastAsia="Times New Roman" w:hAnsi="Calibri" w:cs="Times New Roman"/>
          <w:color w:val="000000"/>
        </w:rPr>
        <w:t>ational tech support providers to help onboard rotating   </w:t>
      </w:r>
    </w:p>
    <w:p w14:paraId="32EB76A6" w14:textId="77777777" w:rsidR="00C55ABC" w:rsidRPr="00C55ABC" w:rsidRDefault="00C55ABC" w:rsidP="00C55ABC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</w:t>
      </w:r>
      <w:proofErr w:type="gramStart"/>
      <w:r w:rsidRPr="00C55ABC">
        <w:rPr>
          <w:rFonts w:ascii="Calibri" w:eastAsia="Times New Roman" w:hAnsi="Calibri" w:cs="Times New Roman"/>
          <w:color w:val="000000"/>
        </w:rPr>
        <w:t>Society  leadership</w:t>
      </w:r>
      <w:proofErr w:type="gramEnd"/>
      <w:r w:rsidRPr="00C55ABC">
        <w:rPr>
          <w:rFonts w:ascii="Calibri" w:eastAsia="Times New Roman" w:hAnsi="Calibri" w:cs="Times New Roman"/>
          <w:color w:val="000000"/>
        </w:rPr>
        <w:t xml:space="preserve"> teams  and with constantly evolving technology.</w:t>
      </w:r>
    </w:p>
    <w:p w14:paraId="6A2D39F6" w14:textId="1C1AFF98" w:rsidR="00C55ABC" w:rsidRPr="00C55ABC" w:rsidRDefault="00C55ABC" w:rsidP="00C55ABC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Establishing</w:t>
      </w:r>
      <w:r w:rsidRPr="00C55ABC">
        <w:rPr>
          <w:rFonts w:ascii="Calibri" w:eastAsia="Times New Roman" w:hAnsi="Calibri" w:cs="Times New Roman"/>
          <w:color w:val="000000"/>
        </w:rPr>
        <w:t xml:space="preserve"> avenues of feedback communication from readers and Societies worldwide </w:t>
      </w:r>
      <w:proofErr w:type="gramStart"/>
      <w:r w:rsidRPr="00C55ABC">
        <w:rPr>
          <w:rFonts w:ascii="Calibri" w:eastAsia="Times New Roman" w:hAnsi="Calibri" w:cs="Times New Roman"/>
          <w:color w:val="000000"/>
        </w:rPr>
        <w:t>to  gather</w:t>
      </w:r>
      <w:proofErr w:type="gramEnd"/>
      <w:r w:rsidRPr="00C55ABC">
        <w:rPr>
          <w:rFonts w:ascii="Calibri" w:eastAsia="Times New Roman" w:hAnsi="Calibri" w:cs="Times New Roman"/>
          <w:color w:val="000000"/>
        </w:rPr>
        <w:t xml:space="preserve"> and report on important trends, needs  and successful “best methods” across the </w:t>
      </w:r>
    </w:p>
    <w:p w14:paraId="64157C80" w14:textId="77777777" w:rsidR="00C55ABC" w:rsidRPr="00C55ABC" w:rsidRDefault="00C55ABC" w:rsidP="00C55ABC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 </w:t>
      </w:r>
      <w:proofErr w:type="spellStart"/>
      <w:r w:rsidRPr="00C55ABC">
        <w:rPr>
          <w:rFonts w:ascii="Calibri" w:eastAsia="Times New Roman" w:hAnsi="Calibri" w:cs="Times New Roman"/>
          <w:color w:val="000000"/>
        </w:rPr>
        <w:t>Urantia</w:t>
      </w:r>
      <w:proofErr w:type="spellEnd"/>
      <w:r w:rsidRPr="00C55ABC">
        <w:rPr>
          <w:rFonts w:ascii="Calibri" w:eastAsia="Times New Roman" w:hAnsi="Calibri" w:cs="Times New Roman"/>
          <w:color w:val="000000"/>
        </w:rPr>
        <w:t xml:space="preserve"> movement by area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ambassadors.</w:t>
      </w:r>
    </w:p>
    <w:p w14:paraId="275632D6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E90AA5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</w:rPr>
        <w:t>Societies' Major Functions</w:t>
      </w:r>
    </w:p>
    <w:p w14:paraId="774A19AE" w14:textId="77777777" w:rsidR="00C55ABC" w:rsidRPr="00C55ABC" w:rsidRDefault="00C55ABC" w:rsidP="00C55AB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Represent</w:t>
      </w:r>
      <w:r w:rsidRPr="00C55ABC">
        <w:rPr>
          <w:rFonts w:ascii="Calibri" w:eastAsia="Times New Roman" w:hAnsi="Calibri" w:cs="Times New Roman"/>
          <w:color w:val="000000"/>
        </w:rPr>
        <w:t xml:space="preserve"> their community of readers as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voter-participants</w:t>
      </w:r>
      <w:r w:rsidRPr="00C55ABC">
        <w:rPr>
          <w:rFonts w:ascii="Calibri" w:eastAsia="Times New Roman" w:hAnsi="Calibri" w:cs="Times New Roman"/>
          <w:color w:val="000000"/>
        </w:rPr>
        <w:t xml:space="preserve"> in Fellowship Governing </w:t>
      </w:r>
    </w:p>
    <w:p w14:paraId="70C81BD3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                Committee gatherings;</w:t>
      </w:r>
    </w:p>
    <w:p w14:paraId="47E051FB" w14:textId="77777777" w:rsidR="00C55ABC" w:rsidRPr="00C55ABC" w:rsidRDefault="00C55ABC" w:rsidP="00C55AB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  </w:t>
      </w:r>
      <w:r w:rsidRPr="00C55ABC">
        <w:rPr>
          <w:rFonts w:ascii="Calibri" w:eastAsia="Times New Roman" w:hAnsi="Calibri" w:cs="Times New Roman"/>
          <w:color w:val="000000"/>
        </w:rPr>
        <w:tab/>
        <w:t xml:space="preserve"> 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Support</w:t>
      </w:r>
      <w:r w:rsidRPr="00C55ABC">
        <w:rPr>
          <w:rFonts w:ascii="Calibri" w:eastAsia="Times New Roman" w:hAnsi="Calibri" w:cs="Times New Roman"/>
          <w:color w:val="000000"/>
        </w:rPr>
        <w:t xml:space="preserve"> the Fellowship's operations with annual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tithing as voted upon</w:t>
      </w:r>
      <w:r w:rsidRPr="00C55ABC">
        <w:rPr>
          <w:rFonts w:ascii="Calibri" w:eastAsia="Times New Roman" w:hAnsi="Calibri" w:cs="Times New Roman"/>
          <w:color w:val="000000"/>
        </w:rPr>
        <w:t xml:space="preserve"> at Fellowship General </w:t>
      </w:r>
    </w:p>
    <w:p w14:paraId="03B5EC6B" w14:textId="77777777" w:rsidR="00C55ABC" w:rsidRPr="00C55ABC" w:rsidRDefault="00C55ABC" w:rsidP="00C55AB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         Council/ Executive Committee gatherings;</w:t>
      </w:r>
    </w:p>
    <w:p w14:paraId="753B7D5D" w14:textId="5D3C208F" w:rsidR="00C55ABC" w:rsidRPr="00C55ABC" w:rsidRDefault="00C55ABC" w:rsidP="0021322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Create</w:t>
      </w:r>
      <w:r w:rsidRPr="00C55ABC">
        <w:rPr>
          <w:rFonts w:ascii="Calibri" w:eastAsia="Times New Roman" w:hAnsi="Calibri" w:cs="Times New Roman"/>
          <w:color w:val="000000"/>
        </w:rPr>
        <w:t xml:space="preserve">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and</w:t>
      </w:r>
      <w:r w:rsidRPr="00C55ABC">
        <w:rPr>
          <w:rFonts w:ascii="Calibri" w:eastAsia="Times New Roman" w:hAnsi="Calibri" w:cs="Times New Roman"/>
          <w:color w:val="000000"/>
        </w:rPr>
        <w:t xml:space="preserve">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nurture</w:t>
      </w:r>
      <w:r w:rsidRPr="00C55ABC">
        <w:rPr>
          <w:rFonts w:ascii="Calibri" w:eastAsia="Times New Roman" w:hAnsi="Calibri" w:cs="Times New Roman"/>
          <w:color w:val="000000"/>
        </w:rPr>
        <w:t xml:space="preserve"> personal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relationship bonds </w:t>
      </w:r>
      <w:r w:rsidRPr="00C55ABC">
        <w:rPr>
          <w:rFonts w:ascii="Calibri" w:eastAsia="Times New Roman" w:hAnsi="Calibri" w:cs="Times New Roman"/>
          <w:color w:val="000000"/>
        </w:rPr>
        <w:t xml:space="preserve">between readers in their </w:t>
      </w:r>
      <w:proofErr w:type="gramStart"/>
      <w:r w:rsidRPr="00C55ABC">
        <w:rPr>
          <w:rFonts w:ascii="Calibri" w:eastAsia="Times New Roman" w:hAnsi="Calibri" w:cs="Times New Roman"/>
          <w:color w:val="000000"/>
        </w:rPr>
        <w:t>local  Communities</w:t>
      </w:r>
      <w:proofErr w:type="gramEnd"/>
      <w:r w:rsidR="00213225">
        <w:rPr>
          <w:rFonts w:ascii="Calibri" w:eastAsia="Times New Roman" w:hAnsi="Calibri" w:cs="Times New Roman"/>
          <w:color w:val="000000"/>
        </w:rPr>
        <w:t xml:space="preserve"> – lifeblood of the movement.</w:t>
      </w:r>
      <w:r w:rsidRPr="00C55ABC">
        <w:rPr>
          <w:rFonts w:ascii="Calibri" w:eastAsia="Times New Roman" w:hAnsi="Calibri" w:cs="Times New Roman"/>
          <w:color w:val="000000"/>
        </w:rPr>
        <w:t>     </w:t>
      </w:r>
    </w:p>
    <w:p w14:paraId="2D347681" w14:textId="72C0B7BC" w:rsidR="00C55ABC" w:rsidRPr="00C55ABC" w:rsidRDefault="00C55ABC" w:rsidP="00213225">
      <w:pPr>
        <w:ind w:left="720" w:firstLine="4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Deliver</w:t>
      </w:r>
      <w:r w:rsidRPr="00C55ABC">
        <w:rPr>
          <w:rFonts w:ascii="Calibri" w:eastAsia="Times New Roman" w:hAnsi="Calibri" w:cs="Times New Roman"/>
          <w:color w:val="000000"/>
        </w:rPr>
        <w:t xml:space="preserve">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and foster</w:t>
      </w:r>
      <w:r w:rsidRPr="00C55ABC">
        <w:rPr>
          <w:rFonts w:ascii="Calibri" w:eastAsia="Times New Roman" w:hAnsi="Calibri" w:cs="Times New Roman"/>
          <w:color w:val="000000"/>
        </w:rPr>
        <w:t xml:space="preserve"> the </w:t>
      </w:r>
      <w:proofErr w:type="spellStart"/>
      <w:r w:rsidRPr="00C55ABC">
        <w:rPr>
          <w:rFonts w:ascii="Calibri" w:eastAsia="Times New Roman" w:hAnsi="Calibri" w:cs="Times New Roman"/>
          <w:color w:val="000000"/>
        </w:rPr>
        <w:t>Urantia</w:t>
      </w:r>
      <w:proofErr w:type="spellEnd"/>
      <w:r w:rsidRPr="00C55ABC">
        <w:rPr>
          <w:rFonts w:ascii="Calibri" w:eastAsia="Times New Roman" w:hAnsi="Calibri" w:cs="Times New Roman"/>
          <w:color w:val="000000"/>
        </w:rPr>
        <w:t xml:space="preserve"> message using the most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appropriate delivery methods</w:t>
      </w:r>
      <w:r w:rsidRPr="00C55ABC">
        <w:rPr>
          <w:rFonts w:ascii="Calibri" w:eastAsia="Times New Roman" w:hAnsi="Calibri" w:cs="Times New Roman"/>
          <w:color w:val="000000"/>
        </w:rPr>
        <w:t xml:space="preserve"> for that   community;</w:t>
      </w:r>
    </w:p>
    <w:p w14:paraId="50B2FACB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     </w:t>
      </w:r>
      <w:r w:rsidRPr="00C55ABC">
        <w:rPr>
          <w:rFonts w:ascii="Calibri" w:eastAsia="Times New Roman" w:hAnsi="Calibri" w:cs="Times New Roman"/>
          <w:color w:val="000000"/>
        </w:rPr>
        <w:tab/>
        <w:t xml:space="preserve"> 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Develop</w:t>
      </w:r>
      <w:r w:rsidRPr="00C55ABC">
        <w:rPr>
          <w:rFonts w:ascii="Calibri" w:eastAsia="Times New Roman" w:hAnsi="Calibri" w:cs="Times New Roman"/>
          <w:color w:val="000000"/>
        </w:rPr>
        <w:t xml:space="preserve"> community avenues for new seekers to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find Societies</w:t>
      </w:r>
      <w:r w:rsidRPr="00C55ABC">
        <w:rPr>
          <w:rFonts w:ascii="Calibri" w:eastAsia="Times New Roman" w:hAnsi="Calibri" w:cs="Times New Roman"/>
          <w:color w:val="000000"/>
        </w:rPr>
        <w:t xml:space="preserve"> and stimulus for increasing  </w:t>
      </w:r>
    </w:p>
    <w:p w14:paraId="7D4C25F8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                 participation;</w:t>
      </w:r>
    </w:p>
    <w:p w14:paraId="6D598E55" w14:textId="77777777" w:rsidR="00C55ABC" w:rsidRPr="00C55ABC" w:rsidRDefault="00C55ABC" w:rsidP="00C55AB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 </w:t>
      </w:r>
      <w:r w:rsidRPr="00C55ABC">
        <w:rPr>
          <w:rFonts w:ascii="Calibri" w:eastAsia="Times New Roman" w:hAnsi="Calibri" w:cs="Times New Roman"/>
          <w:color w:val="000000"/>
        </w:rPr>
        <w:tab/>
        <w:t xml:space="preserve"> 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Develop</w:t>
      </w:r>
      <w:r w:rsidRPr="00C55ABC">
        <w:rPr>
          <w:rFonts w:ascii="Calibri" w:eastAsia="Times New Roman" w:hAnsi="Calibri" w:cs="Times New Roman"/>
          <w:color w:val="000000"/>
        </w:rPr>
        <w:t xml:space="preserve"> meaningful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ambassador work-experience internships </w:t>
      </w:r>
      <w:r w:rsidRPr="00C55ABC">
        <w:rPr>
          <w:rFonts w:ascii="Calibri" w:eastAsia="Times New Roman" w:hAnsi="Calibri" w:cs="Times New Roman"/>
          <w:color w:val="000000"/>
        </w:rPr>
        <w:t xml:space="preserve">for students of </w:t>
      </w:r>
      <w:proofErr w:type="spellStart"/>
      <w:r w:rsidRPr="00C55ABC">
        <w:rPr>
          <w:rFonts w:ascii="Calibri" w:eastAsia="Times New Roman" w:hAnsi="Calibri" w:cs="Times New Roman"/>
          <w:color w:val="000000"/>
        </w:rPr>
        <w:t>Urantia</w:t>
      </w:r>
      <w:proofErr w:type="spellEnd"/>
      <w:r w:rsidRPr="00C55ABC">
        <w:rPr>
          <w:rFonts w:ascii="Calibri" w:eastAsia="Times New Roman" w:hAnsi="Calibri" w:cs="Times New Roman"/>
          <w:color w:val="000000"/>
        </w:rPr>
        <w:t>   </w:t>
      </w:r>
    </w:p>
    <w:p w14:paraId="1FB63ACF" w14:textId="77777777" w:rsidR="00C55ABC" w:rsidRPr="00C55ABC" w:rsidRDefault="00C55ABC" w:rsidP="00C55AB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          teaching communities - as a final requirement for graduation as teachers and leaders;</w:t>
      </w:r>
    </w:p>
    <w:p w14:paraId="2CFAC847" w14:textId="77777777" w:rsidR="00C55ABC" w:rsidRPr="00C55ABC" w:rsidRDefault="00C55ABC" w:rsidP="00C55AB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 </w:t>
      </w:r>
      <w:r w:rsidRPr="00C55ABC">
        <w:rPr>
          <w:rFonts w:ascii="Calibri" w:eastAsia="Times New Roman" w:hAnsi="Calibri" w:cs="Times New Roman"/>
          <w:color w:val="000000"/>
        </w:rPr>
        <w:tab/>
        <w:t xml:space="preserve"> 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Prepare</w:t>
      </w:r>
      <w:r w:rsidRPr="00C55ABC">
        <w:rPr>
          <w:rFonts w:ascii="Calibri" w:eastAsia="Times New Roman" w:hAnsi="Calibri" w:cs="Times New Roman"/>
          <w:color w:val="000000"/>
        </w:rPr>
        <w:t xml:space="preserve"> potential candidates for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 future office-holding</w:t>
      </w:r>
      <w:r w:rsidRPr="00C55ABC">
        <w:rPr>
          <w:rFonts w:ascii="Calibri" w:eastAsia="Times New Roman" w:hAnsi="Calibri" w:cs="Times New Roman"/>
          <w:color w:val="000000"/>
        </w:rPr>
        <w:t xml:space="preserve"> at Fellowship's national level;</w:t>
      </w:r>
    </w:p>
    <w:p w14:paraId="2BE224A9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    </w:t>
      </w:r>
      <w:r w:rsidRPr="00C55ABC">
        <w:rPr>
          <w:rFonts w:ascii="Calibri" w:eastAsia="Times New Roman" w:hAnsi="Calibri" w:cs="Times New Roman"/>
          <w:color w:val="000000"/>
        </w:rPr>
        <w:tab/>
        <w:t xml:space="preserve"> 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Organize and nurture study group</w:t>
      </w:r>
      <w:r w:rsidRPr="00C55ABC">
        <w:rPr>
          <w:rFonts w:ascii="Calibri" w:eastAsia="Times New Roman" w:hAnsi="Calibri" w:cs="Times New Roman"/>
          <w:color w:val="000000"/>
        </w:rPr>
        <w:t xml:space="preserve">s using evolving ideas collected by the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Fellowship   </w:t>
      </w:r>
    </w:p>
    <w:p w14:paraId="1DA52B35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>                   ambassador</w:t>
      </w:r>
      <w:r w:rsidRPr="00C55ABC">
        <w:rPr>
          <w:rFonts w:ascii="Calibri" w:eastAsia="Times New Roman" w:hAnsi="Calibri" w:cs="Times New Roman"/>
          <w:color w:val="000000"/>
        </w:rPr>
        <w:t xml:space="preserve">s </w:t>
      </w:r>
      <w:proofErr w:type="gramStart"/>
      <w:r w:rsidRPr="00C55ABC">
        <w:rPr>
          <w:rFonts w:ascii="Calibri" w:eastAsia="Times New Roman" w:hAnsi="Calibri" w:cs="Times New Roman"/>
          <w:color w:val="000000"/>
        </w:rPr>
        <w:t>from  successful</w:t>
      </w:r>
      <w:proofErr w:type="gramEnd"/>
      <w:r w:rsidRPr="00C55ABC">
        <w:rPr>
          <w:rFonts w:ascii="Calibri" w:eastAsia="Times New Roman" w:hAnsi="Calibri" w:cs="Times New Roman"/>
          <w:color w:val="000000"/>
        </w:rPr>
        <w:t xml:space="preserve"> study group members worldwide.</w:t>
      </w:r>
    </w:p>
    <w:p w14:paraId="6477527D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ab/>
      </w:r>
    </w:p>
    <w:p w14:paraId="50A47521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                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Minimize volunteer </w:t>
      </w:r>
      <w:proofErr w:type="gramStart"/>
      <w:r w:rsidRPr="00C55ABC">
        <w:rPr>
          <w:rFonts w:ascii="Calibri" w:eastAsia="Times New Roman" w:hAnsi="Calibri" w:cs="Times New Roman"/>
          <w:b/>
          <w:bCs/>
          <w:color w:val="000000"/>
        </w:rPr>
        <w:t>burnout  by</w:t>
      </w:r>
      <w:proofErr w:type="gramEnd"/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 clarifying  task guidelines,  recordkeeping and operating </w:t>
      </w:r>
    </w:p>
    <w:p w14:paraId="502E4628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                 procedures to </w:t>
      </w:r>
      <w:proofErr w:type="gramStart"/>
      <w:r w:rsidRPr="00C55ABC">
        <w:rPr>
          <w:rFonts w:ascii="Calibri" w:eastAsia="Times New Roman" w:hAnsi="Calibri" w:cs="Times New Roman"/>
          <w:b/>
          <w:bCs/>
          <w:color w:val="000000"/>
        </w:rPr>
        <w:t>pass  on</w:t>
      </w:r>
      <w:proofErr w:type="gramEnd"/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 to succeeding officeholders.</w:t>
      </w:r>
    </w:p>
    <w:p w14:paraId="1A465E33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9A2D6" w14:textId="77777777" w:rsidR="00213225" w:rsidRDefault="00213225" w:rsidP="00C55ABC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73A82C24" w14:textId="77777777" w:rsidR="00213225" w:rsidRDefault="00213225" w:rsidP="00C55ABC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18989310" w14:textId="0FE8DE63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lastRenderedPageBreak/>
        <w:t>Software Sample Considerations: </w:t>
      </w:r>
    </w:p>
    <w:p w14:paraId="304E79B2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9F73EF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MS Gothic" w:eastAsia="MS Gothic" w:hAnsi="MS Gothic" w:cs="MS Gothic" w:hint="eastAsia"/>
          <w:b/>
          <w:bCs/>
          <w:color w:val="000000"/>
        </w:rPr>
        <w:t>☆</w:t>
      </w:r>
      <w:r w:rsidRPr="00C55ABC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C55ABC">
        <w:rPr>
          <w:rFonts w:ascii="Arial" w:eastAsia="Times New Roman" w:hAnsi="Arial" w:cs="Arial"/>
          <w:b/>
          <w:bCs/>
          <w:color w:val="000000"/>
          <w:u w:val="single"/>
        </w:rPr>
        <w:t xml:space="preserve">For: </w:t>
      </w:r>
      <w:r w:rsidRPr="00C55ABC">
        <w:rPr>
          <w:rFonts w:ascii="Calibri" w:eastAsia="Times New Roman" w:hAnsi="Calibri" w:cs="Times New Roman"/>
          <w:i/>
          <w:iCs/>
          <w:color w:val="000000"/>
          <w:u w:val="single"/>
        </w:rPr>
        <w:t> </w:t>
      </w:r>
      <w:r w:rsidRPr="00C55ABC">
        <w:rPr>
          <w:rFonts w:ascii="Calibri" w:eastAsia="Times New Roman" w:hAnsi="Calibri" w:cs="Times New Roman"/>
          <w:b/>
          <w:bCs/>
          <w:color w:val="000000"/>
          <w:u w:val="single"/>
        </w:rPr>
        <w:t>Presentations</w:t>
      </w:r>
      <w:r w:rsidRPr="00C55ABC">
        <w:rPr>
          <w:rFonts w:ascii="MS Gothic" w:eastAsia="MS Gothic" w:hAnsi="MS Gothic" w:cs="MS Gothic" w:hint="eastAsia"/>
          <w:b/>
          <w:bCs/>
          <w:color w:val="000000"/>
        </w:rPr>
        <w:t>☆</w:t>
      </w:r>
      <w:r w:rsidRPr="00C55ABC">
        <w:rPr>
          <w:rFonts w:ascii="Calibri" w:eastAsia="Times New Roman" w:hAnsi="Calibri" w:cs="Calibri"/>
          <w:b/>
          <w:bCs/>
          <w:color w:val="000000"/>
        </w:rPr>
        <w:t>    </w:t>
      </w:r>
    </w:p>
    <w:p w14:paraId="792F8298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B1FB34" w14:textId="77777777" w:rsidR="00C55ABC" w:rsidRPr="00C55ABC" w:rsidRDefault="00C55ABC" w:rsidP="00C55ABC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>• WorshipHouseMedia.com  </w:t>
      </w:r>
    </w:p>
    <w:p w14:paraId="7CFEC8A3" w14:textId="77777777" w:rsidR="00C55ABC" w:rsidRPr="00C55ABC" w:rsidRDefault="00C55ABC" w:rsidP="00C55ABC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> • Go.SlideGenius.com</w:t>
      </w:r>
    </w:p>
    <w:p w14:paraId="556411BF" w14:textId="77777777" w:rsidR="00C55ABC" w:rsidRPr="00C55ABC" w:rsidRDefault="00C55ABC" w:rsidP="00C55ABC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 • </w:t>
      </w:r>
      <w:proofErr w:type="spellStart"/>
      <w:r w:rsidRPr="00C55ABC">
        <w:rPr>
          <w:rFonts w:ascii="Calibri" w:eastAsia="Times New Roman" w:hAnsi="Calibri" w:cs="Times New Roman"/>
          <w:b/>
          <w:bCs/>
          <w:color w:val="000000"/>
        </w:rPr>
        <w:t>AirDeck</w:t>
      </w:r>
      <w:proofErr w:type="spellEnd"/>
    </w:p>
    <w:p w14:paraId="7B09A207" w14:textId="77777777" w:rsidR="00C55ABC" w:rsidRPr="00C55ABC" w:rsidRDefault="00C55ABC" w:rsidP="00C55ABC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 • </w:t>
      </w:r>
      <w:proofErr w:type="gramStart"/>
      <w:r w:rsidRPr="00C55ABC">
        <w:rPr>
          <w:rFonts w:ascii="Calibri" w:eastAsia="Times New Roman" w:hAnsi="Calibri" w:cs="Times New Roman"/>
          <w:b/>
          <w:bCs/>
          <w:color w:val="000000"/>
        </w:rPr>
        <w:t>info@ThinkBurlap.com</w:t>
      </w:r>
      <w:r w:rsidRPr="00C55ABC">
        <w:rPr>
          <w:rFonts w:ascii="Calibri" w:eastAsia="Times New Roman" w:hAnsi="Calibri" w:cs="Times New Roman"/>
          <w:color w:val="000000"/>
        </w:rPr>
        <w:t>  (</w:t>
      </w:r>
      <w:proofErr w:type="gramEnd"/>
      <w:r w:rsidRPr="00C55ABC">
        <w:rPr>
          <w:rFonts w:ascii="Calibri" w:eastAsia="Times New Roman" w:hAnsi="Calibri" w:cs="Times New Roman"/>
          <w:color w:val="000000"/>
        </w:rPr>
        <w:t>How to engage millennials)</w:t>
      </w:r>
    </w:p>
    <w:p w14:paraId="3B99D7FC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</w:p>
    <w:p w14:paraId="17FFB8B0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C55ABC">
        <w:rPr>
          <w:rFonts w:ascii="Calibri" w:eastAsia="Times New Roman" w:hAnsi="Calibri" w:cs="Times New Roman"/>
          <w:b/>
          <w:bCs/>
          <w:color w:val="000000"/>
        </w:rPr>
        <w:t>(Most are Pre-bundled with instructions, powerful visuals and music resource choices</w:t>
      </w:r>
      <w:r w:rsidRPr="00C55ABC">
        <w:rPr>
          <w:rFonts w:ascii="Calibri" w:eastAsia="Times New Roman" w:hAnsi="Calibri" w:cs="Times New Roman"/>
          <w:color w:val="000000"/>
        </w:rPr>
        <w:t>,</w:t>
      </w:r>
    </w:p>
    <w:p w14:paraId="485CFF1F" w14:textId="77777777" w:rsidR="00C55ABC" w:rsidRPr="00C55ABC" w:rsidRDefault="00C55ABC" w:rsidP="00C55AB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32B4112B" w14:textId="15B2596A" w:rsidR="00C55ABC" w:rsidRPr="00C55ABC" w:rsidRDefault="00C55ABC" w:rsidP="00C55AB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 III.  Software Sample Considerations:  </w:t>
      </w:r>
    </w:p>
    <w:p w14:paraId="41036E58" w14:textId="77777777" w:rsidR="00C55ABC" w:rsidRPr="00C55ABC" w:rsidRDefault="00C55ABC" w:rsidP="00C55AB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> </w:t>
      </w:r>
      <w:r w:rsidRPr="00C55ABC">
        <w:rPr>
          <w:rFonts w:ascii="MS Gothic" w:eastAsia="MS Gothic" w:hAnsi="MS Gothic" w:cs="MS Gothic" w:hint="eastAsia"/>
          <w:b/>
          <w:bCs/>
          <w:color w:val="000000"/>
        </w:rPr>
        <w:t>☆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 For:</w:t>
      </w:r>
      <w:r w:rsidRPr="00C55ABC">
        <w:rPr>
          <w:rFonts w:ascii="Calibri" w:eastAsia="Times New Roman" w:hAnsi="Calibri" w:cs="Calibri"/>
          <w:b/>
          <w:bCs/>
          <w:color w:val="000000"/>
        </w:rPr>
        <w:t> 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C55ABC">
        <w:rPr>
          <w:rFonts w:ascii="Calibri" w:eastAsia="Times New Roman" w:hAnsi="Calibri" w:cs="Times New Roman"/>
          <w:b/>
          <w:bCs/>
          <w:color w:val="000000"/>
          <w:u w:val="single"/>
        </w:rPr>
        <w:t>Operations &amp; Member Database Communications</w:t>
      </w:r>
      <w:r w:rsidRPr="00C55ABC">
        <w:rPr>
          <w:rFonts w:ascii="MS Gothic" w:eastAsia="MS Gothic" w:hAnsi="MS Gothic" w:cs="MS Gothic"/>
          <w:b/>
          <w:bCs/>
          <w:color w:val="000000"/>
        </w:rPr>
        <w:t>☆</w:t>
      </w:r>
    </w:p>
    <w:p w14:paraId="3BAD0A00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         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Breeze</w:t>
      </w:r>
    </w:p>
    <w:p w14:paraId="78656848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.        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Shelby Systems</w:t>
      </w:r>
      <w:r w:rsidRPr="00C55ABC">
        <w:rPr>
          <w:rFonts w:ascii="Calibri" w:eastAsia="Times New Roman" w:hAnsi="Calibri" w:cs="Times New Roman"/>
          <w:color w:val="000000"/>
        </w:rPr>
        <w:t>  </w:t>
      </w:r>
    </w:p>
    <w:p w14:paraId="655E7A88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         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PeopleFinders.com</w:t>
      </w:r>
      <w:r w:rsidRPr="00C55ABC">
        <w:rPr>
          <w:rFonts w:ascii="Calibri" w:eastAsia="Times New Roman" w:hAnsi="Calibri" w:cs="Times New Roman"/>
          <w:color w:val="000000"/>
        </w:rPr>
        <w:t xml:space="preserve"> - address change search;</w:t>
      </w:r>
    </w:p>
    <w:p w14:paraId="748F8E4B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         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Boardable</w:t>
      </w:r>
      <w:r w:rsidRPr="00C55ABC">
        <w:rPr>
          <w:rFonts w:ascii="Calibri" w:eastAsia="Times New Roman" w:hAnsi="Calibri" w:cs="Times New Roman"/>
          <w:color w:val="000000"/>
        </w:rPr>
        <w:t xml:space="preserve"> - agenda building, scheduling, assigned task managing, goal progress tracking, quick  </w:t>
      </w:r>
    </w:p>
    <w:p w14:paraId="4252B9C0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           decision polling;</w:t>
      </w:r>
    </w:p>
    <w:p w14:paraId="7AACC0CE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        •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GrowChurch.net</w:t>
      </w:r>
      <w:r w:rsidRPr="00C55ABC">
        <w:rPr>
          <w:rFonts w:ascii="Calibri" w:eastAsia="Times New Roman" w:hAnsi="Calibri" w:cs="Times New Roman"/>
          <w:color w:val="000000"/>
        </w:rPr>
        <w:t xml:space="preserve"> - creative outreach and expansion;</w:t>
      </w:r>
    </w:p>
    <w:p w14:paraId="506D98AB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        • </w:t>
      </w:r>
      <w:proofErr w:type="spellStart"/>
      <w:r w:rsidRPr="00C55ABC">
        <w:rPr>
          <w:rFonts w:ascii="Calibri" w:eastAsia="Times New Roman" w:hAnsi="Calibri" w:cs="Times New Roman"/>
          <w:b/>
          <w:bCs/>
          <w:color w:val="000000"/>
        </w:rPr>
        <w:t>Leaderosity</w:t>
      </w:r>
      <w:proofErr w:type="spellEnd"/>
      <w:r w:rsidRPr="00C55ABC">
        <w:rPr>
          <w:rFonts w:ascii="Calibri" w:eastAsia="Times New Roman" w:hAnsi="Calibri" w:cs="Times New Roman"/>
          <w:color w:val="000000"/>
        </w:rPr>
        <w:t xml:space="preserve"> - Community building and learning experiences.</w:t>
      </w:r>
    </w:p>
    <w:p w14:paraId="1786BF73" w14:textId="77777777" w:rsidR="00C55ABC" w:rsidRPr="00C55ABC" w:rsidRDefault="00C55ABC" w:rsidP="00C55AB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76B64C3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  IV.  </w:t>
      </w:r>
      <w:r w:rsidRPr="00C55ABC"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Youth </w:t>
      </w:r>
      <w:proofErr w:type="gramStart"/>
      <w:r w:rsidRPr="00C55ABC"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–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 </w:t>
      </w:r>
      <w:r w:rsidRPr="00C55ABC">
        <w:rPr>
          <w:rFonts w:ascii="Calibri" w:eastAsia="Times New Roman" w:hAnsi="Calibri" w:cs="Times New Roman"/>
          <w:b/>
          <w:bCs/>
          <w:color w:val="000000"/>
          <w:u w:val="single"/>
        </w:rPr>
        <w:t>Suggestion</w:t>
      </w:r>
      <w:proofErr w:type="gramEnd"/>
      <w:r w:rsidRPr="00C55ABC"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 for Introducing  Future Readers and Leaders</w:t>
      </w:r>
    </w:p>
    <w:p w14:paraId="5E055957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4149E8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● Announce creation of </w:t>
      </w:r>
      <w:proofErr w:type="gramStart"/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an  </w:t>
      </w:r>
      <w:r w:rsidRPr="00C55ABC">
        <w:rPr>
          <w:rFonts w:ascii="Calibri" w:eastAsia="Times New Roman" w:hAnsi="Calibri" w:cs="Times New Roman"/>
          <w:b/>
          <w:bCs/>
          <w:color w:val="000000"/>
          <w:u w:val="single"/>
        </w:rPr>
        <w:t>Annual</w:t>
      </w:r>
      <w:proofErr w:type="gramEnd"/>
      <w:r w:rsidRPr="00C55ABC"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 Fellowship-Awarded Prize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 for outstanding audience-ready presentation of  spiritual content for high school &amp; college-age persons for a millennial judging panel. (other guidelines?) </w:t>
      </w:r>
    </w:p>
    <w:p w14:paraId="79BD00F3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DA68E8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●Offer welcoming available 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>Society media tools</w:t>
      </w:r>
      <w:r w:rsidRPr="00C55ABC">
        <w:rPr>
          <w:rFonts w:ascii="Calibri" w:eastAsia="Times New Roman" w:hAnsi="Calibri" w:cs="Times New Roman"/>
          <w:color w:val="000000"/>
        </w:rPr>
        <w:t xml:space="preserve"> if needed with instruction.</w:t>
      </w:r>
    </w:p>
    <w:p w14:paraId="6FF76538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F3067D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●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Learn from </w:t>
      </w:r>
      <w:proofErr w:type="gramStart"/>
      <w:r w:rsidRPr="00C55ABC">
        <w:rPr>
          <w:rFonts w:ascii="Calibri" w:eastAsia="Times New Roman" w:hAnsi="Calibri" w:cs="Times New Roman"/>
          <w:b/>
          <w:bCs/>
          <w:color w:val="000000"/>
        </w:rPr>
        <w:t>the  productions</w:t>
      </w:r>
      <w:proofErr w:type="gramEnd"/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 created</w:t>
      </w:r>
      <w:r w:rsidRPr="00C55ABC">
        <w:rPr>
          <w:rFonts w:ascii="Calibri" w:eastAsia="Times New Roman" w:hAnsi="Calibri" w:cs="Times New Roman"/>
          <w:color w:val="000000"/>
        </w:rPr>
        <w:t xml:space="preserve"> which approaches best engage younger readers in  today's demographic mix.                         </w:t>
      </w:r>
    </w:p>
    <w:p w14:paraId="064CA7AE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C96F84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● Next: Arrange s</w:t>
      </w: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haring of </w:t>
      </w:r>
      <w:proofErr w:type="gramStart"/>
      <w:r w:rsidRPr="00C55ABC">
        <w:rPr>
          <w:rFonts w:ascii="Calibri" w:eastAsia="Times New Roman" w:hAnsi="Calibri" w:cs="Times New Roman"/>
          <w:b/>
          <w:bCs/>
          <w:color w:val="000000"/>
        </w:rPr>
        <w:t>inspired  presentations</w:t>
      </w:r>
      <w:proofErr w:type="gramEnd"/>
      <w:r w:rsidRPr="00C55ABC">
        <w:rPr>
          <w:rFonts w:ascii="Calibri" w:eastAsia="Times New Roman" w:hAnsi="Calibri" w:cs="Times New Roman"/>
          <w:color w:val="000000"/>
        </w:rPr>
        <w:t xml:space="preserve"> among all Societies to:</w:t>
      </w:r>
    </w:p>
    <w:p w14:paraId="5BC7EDDB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>       ●     Multiply</w:t>
      </w:r>
      <w:r w:rsidRPr="00C55ABC">
        <w:rPr>
          <w:rFonts w:ascii="Calibri" w:eastAsia="Times New Roman" w:hAnsi="Calibri" w:cs="Times New Roman"/>
          <w:color w:val="000000"/>
        </w:rPr>
        <w:t xml:space="preserve"> appreciation of the great work done to the creators</w:t>
      </w:r>
    </w:p>
    <w:p w14:paraId="1FFCCF6A" w14:textId="77777777" w:rsidR="00C55ABC" w:rsidRPr="00C55ABC" w:rsidRDefault="00C55ABC" w:rsidP="00C55ABC">
      <w:pPr>
        <w:numPr>
          <w:ilvl w:val="0"/>
          <w:numId w:val="1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C55ABC">
        <w:rPr>
          <w:rFonts w:ascii="Calibri" w:eastAsia="Times New Roman" w:hAnsi="Calibri" w:cs="Times New Roman"/>
          <w:color w:val="000000"/>
        </w:rPr>
        <w:t>Provides material for Societies   </w:t>
      </w:r>
    </w:p>
    <w:p w14:paraId="40ADDBB7" w14:textId="77777777" w:rsidR="00C55ABC" w:rsidRPr="00C55ABC" w:rsidRDefault="00C55ABC" w:rsidP="00C55ABC">
      <w:pPr>
        <w:numPr>
          <w:ilvl w:val="0"/>
          <w:numId w:val="1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C55ABC">
        <w:rPr>
          <w:rFonts w:ascii="Calibri" w:eastAsia="Times New Roman" w:hAnsi="Calibri" w:cs="Times New Roman"/>
          <w:color w:val="000000"/>
        </w:rPr>
        <w:t xml:space="preserve">Assists in </w:t>
      </w:r>
      <w:proofErr w:type="gramStart"/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evolving  </w:t>
      </w:r>
      <w:proofErr w:type="spellStart"/>
      <w:r w:rsidRPr="00C55ABC">
        <w:rPr>
          <w:rFonts w:ascii="Calibri" w:eastAsia="Times New Roman" w:hAnsi="Calibri" w:cs="Times New Roman"/>
          <w:b/>
          <w:bCs/>
          <w:color w:val="000000"/>
        </w:rPr>
        <w:t>Urantia</w:t>
      </w:r>
      <w:proofErr w:type="spellEnd"/>
      <w:proofErr w:type="gramEnd"/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 messaging</w:t>
      </w:r>
      <w:r w:rsidRPr="00C55ABC">
        <w:rPr>
          <w:rFonts w:ascii="Calibri" w:eastAsia="Times New Roman" w:hAnsi="Calibri" w:cs="Times New Roman"/>
          <w:color w:val="000000"/>
        </w:rPr>
        <w:t xml:space="preserve"> over time as annual submissions evolve. </w:t>
      </w:r>
    </w:p>
    <w:p w14:paraId="68D2DCE3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color w:val="000000"/>
        </w:rPr>
        <w:t>     </w:t>
      </w:r>
    </w:p>
    <w:p w14:paraId="7C70CF65" w14:textId="77777777" w:rsidR="00C55ABC" w:rsidRPr="00C55ABC" w:rsidRDefault="00C55ABC" w:rsidP="00C55AB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ED15B38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The Governing Committee of the </w:t>
      </w:r>
      <w:proofErr w:type="spellStart"/>
      <w:r w:rsidRPr="00C55ABC">
        <w:rPr>
          <w:rFonts w:ascii="Calibri" w:eastAsia="Times New Roman" w:hAnsi="Calibri" w:cs="Times New Roman"/>
          <w:b/>
          <w:bCs/>
          <w:color w:val="000000"/>
        </w:rPr>
        <w:t>Urantia</w:t>
      </w:r>
      <w:proofErr w:type="spellEnd"/>
      <w:r w:rsidRPr="00C55ABC">
        <w:rPr>
          <w:rFonts w:ascii="Calibri" w:eastAsia="Times New Roman" w:hAnsi="Calibri" w:cs="Times New Roman"/>
          <w:b/>
          <w:bCs/>
          <w:color w:val="000000"/>
        </w:rPr>
        <w:t xml:space="preserve"> Society of Los Angeles appreciates the opportunity to offer this report of issues to consider.</w:t>
      </w:r>
    </w:p>
    <w:p w14:paraId="10A51AD6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032CA8" w14:textId="77777777" w:rsidR="00C55ABC" w:rsidRPr="00C55ABC" w:rsidRDefault="00C55ABC" w:rsidP="00C55ABC">
      <w:pPr>
        <w:rPr>
          <w:rFonts w:ascii="Times New Roman" w:eastAsia="Times New Roman" w:hAnsi="Times New Roman" w:cs="Times New Roman"/>
          <w:sz w:val="24"/>
          <w:szCs w:val="24"/>
        </w:rPr>
      </w:pPr>
      <w:r w:rsidRPr="00C55ABC">
        <w:rPr>
          <w:rFonts w:ascii="Calibri" w:eastAsia="Times New Roman" w:hAnsi="Calibri" w:cs="Times New Roman"/>
          <w:b/>
          <w:bCs/>
          <w:color w:val="000000"/>
        </w:rPr>
        <w:t>Dianne Bishop</w:t>
      </w:r>
    </w:p>
    <w:p w14:paraId="771EED42" w14:textId="418FA128" w:rsidR="003B558F" w:rsidRDefault="00C55ABC" w:rsidP="00C55ABC">
      <w:r w:rsidRPr="00C55ABC">
        <w:rPr>
          <w:rFonts w:ascii="Calibri" w:eastAsia="Times New Roman" w:hAnsi="Calibri" w:cs="Times New Roman"/>
          <w:b/>
          <w:bCs/>
          <w:color w:val="000000"/>
        </w:rPr>
        <w:t>President of UBLA</w:t>
      </w:r>
    </w:p>
    <w:sectPr w:rsidR="003B55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D6B5" w14:textId="77777777" w:rsidR="00A73264" w:rsidRDefault="00A73264" w:rsidP="00A73264">
      <w:r>
        <w:separator/>
      </w:r>
    </w:p>
  </w:endnote>
  <w:endnote w:type="continuationSeparator" w:id="0">
    <w:p w14:paraId="4EE59A66" w14:textId="77777777" w:rsidR="00A73264" w:rsidRDefault="00A73264" w:rsidP="00A7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7D05" w14:textId="7CBDE5FC" w:rsidR="00A73264" w:rsidRDefault="00A73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D081" w14:textId="77777777" w:rsidR="00A73264" w:rsidRDefault="00A73264" w:rsidP="00A73264">
      <w:r>
        <w:separator/>
      </w:r>
    </w:p>
  </w:footnote>
  <w:footnote w:type="continuationSeparator" w:id="0">
    <w:p w14:paraId="7E0FB530" w14:textId="77777777" w:rsidR="00A73264" w:rsidRDefault="00A73264" w:rsidP="00A7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D0475"/>
    <w:multiLevelType w:val="multilevel"/>
    <w:tmpl w:val="68B8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ABC"/>
    <w:rsid w:val="00213225"/>
    <w:rsid w:val="003B558F"/>
    <w:rsid w:val="004077BE"/>
    <w:rsid w:val="00A5616B"/>
    <w:rsid w:val="00A73264"/>
    <w:rsid w:val="00C55ABC"/>
    <w:rsid w:val="00D4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54C78"/>
  <w15:docId w15:val="{314FB6E1-064A-4D50-BF42-8962D627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264"/>
  </w:style>
  <w:style w:type="paragraph" w:styleId="Footer">
    <w:name w:val="footer"/>
    <w:basedOn w:val="Normal"/>
    <w:link w:val="FooterChar"/>
    <w:uiPriority w:val="99"/>
    <w:unhideWhenUsed/>
    <w:rsid w:val="00A73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</dc:creator>
  <cp:lastModifiedBy>Dianne Bishop</cp:lastModifiedBy>
  <cp:revision>2</cp:revision>
  <cp:lastPrinted>2021-05-08T17:27:00Z</cp:lastPrinted>
  <dcterms:created xsi:type="dcterms:W3CDTF">2021-05-08T17:28:00Z</dcterms:created>
  <dcterms:modified xsi:type="dcterms:W3CDTF">2021-05-08T17:28:00Z</dcterms:modified>
</cp:coreProperties>
</file>